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AFF7" w14:textId="7A5CBD03" w:rsidR="006077B2" w:rsidRPr="0040230D" w:rsidRDefault="005E5CAC" w:rsidP="0040230D">
      <w:pPr>
        <w:jc w:val="left"/>
        <w:rPr>
          <w:rFonts w:asciiTheme="minorEastAsia" w:eastAsiaTheme="minorEastAsia" w:hAnsiTheme="minorEastAsia"/>
          <w:sz w:val="22"/>
          <w:szCs w:val="30"/>
        </w:rPr>
      </w:pPr>
      <w:r w:rsidRPr="005D33E4"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15902" wp14:editId="15BADBE0">
                <wp:simplePos x="0" y="0"/>
                <wp:positionH relativeFrom="margin">
                  <wp:posOffset>5266715</wp:posOffset>
                </wp:positionH>
                <wp:positionV relativeFrom="paragraph">
                  <wp:posOffset>-279128</wp:posOffset>
                </wp:positionV>
                <wp:extent cx="1158240" cy="245176"/>
                <wp:effectExtent l="0" t="0" r="2286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4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CEAD" w14:textId="77777777" w:rsidR="00595158" w:rsidRPr="0017261E" w:rsidRDefault="001B3366" w:rsidP="006C57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17261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実施様式</w:t>
                            </w:r>
                            <w:r w:rsidRPr="0017261E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1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pt;margin-top:-22pt;width:91.2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">
                <v:textbox inset="5.85pt,.7pt,5.85pt,.7pt">
                  <w:txbxContent>
                    <w:p w14:paraId="6BDCCEAD" w14:textId="77777777" w:rsidR="00595158" w:rsidRPr="0017261E" w:rsidRDefault="001B3366" w:rsidP="006C57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17261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実施様式</w:t>
                      </w:r>
                      <w:r w:rsidRPr="0017261E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673">
        <w:rPr>
          <w:rFonts w:asciiTheme="minorEastAsia" w:eastAsiaTheme="minorEastAsia" w:hAnsiTheme="minorEastAsia" w:hint="eastAsia"/>
          <w:sz w:val="22"/>
          <w:szCs w:val="30"/>
        </w:rPr>
        <w:t>IT文京株式会社</w:t>
      </w:r>
      <w:r w:rsidR="00F55E9D" w:rsidRPr="005D33E4">
        <w:rPr>
          <w:rFonts w:asciiTheme="minorEastAsia" w:eastAsiaTheme="minorEastAsia" w:hAnsiTheme="minorEastAsia"/>
          <w:sz w:val="22"/>
          <w:szCs w:val="30"/>
        </w:rPr>
        <w:t xml:space="preserve">　　殿</w:t>
      </w:r>
    </w:p>
    <w:p w14:paraId="56856867" w14:textId="77777777" w:rsidR="00374BFD" w:rsidRPr="005D33E4" w:rsidRDefault="00FF55FA" w:rsidP="009A56A0">
      <w:pPr>
        <w:jc w:val="center"/>
        <w:rPr>
          <w:rFonts w:asciiTheme="minorEastAsia" w:eastAsiaTheme="minorEastAsia" w:hAnsiTheme="minorEastAsia"/>
          <w:sz w:val="32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0"/>
        </w:rPr>
        <w:t>受講に関する</w:t>
      </w:r>
      <w:r w:rsidR="007625C7" w:rsidRPr="005D33E4">
        <w:rPr>
          <w:rFonts w:asciiTheme="minorEastAsia" w:eastAsiaTheme="minorEastAsia" w:hAnsiTheme="minorEastAsia"/>
          <w:sz w:val="32"/>
          <w:szCs w:val="30"/>
        </w:rPr>
        <w:t>誓約書</w:t>
      </w:r>
    </w:p>
    <w:p w14:paraId="570310CE" w14:textId="77777777" w:rsidR="005E5CAC" w:rsidRPr="00FF55FA" w:rsidRDefault="005E5CAC" w:rsidP="007625C7">
      <w:pPr>
        <w:jc w:val="center"/>
        <w:rPr>
          <w:rFonts w:asciiTheme="minorEastAsia" w:eastAsiaTheme="minorEastAsia" w:hAnsiTheme="minorEastAsia"/>
          <w:b/>
          <w:szCs w:val="30"/>
        </w:rPr>
      </w:pPr>
    </w:p>
    <w:p w14:paraId="2BA8A36D" w14:textId="77777777" w:rsidR="005E5CAC" w:rsidRPr="005D33E4" w:rsidRDefault="005E5CAC" w:rsidP="005E5CAC">
      <w:pPr>
        <w:jc w:val="left"/>
        <w:rPr>
          <w:rFonts w:asciiTheme="minorEastAsia" w:eastAsiaTheme="minorEastAsia" w:hAnsiTheme="minorEastAsia"/>
          <w:szCs w:val="30"/>
        </w:rPr>
      </w:pPr>
      <w:r w:rsidRPr="005D33E4">
        <w:rPr>
          <w:rFonts w:asciiTheme="minorEastAsia" w:eastAsiaTheme="minorEastAsia" w:hAnsiTheme="minorEastAsia" w:hint="eastAsia"/>
          <w:szCs w:val="30"/>
        </w:rPr>
        <w:t>この度、私は</w:t>
      </w:r>
      <w:r w:rsidR="000066E4" w:rsidRPr="00EA386C">
        <w:rPr>
          <w:rFonts w:asciiTheme="minorEastAsia" w:eastAsiaTheme="minorEastAsia" w:hAnsiTheme="minorEastAsia" w:hint="eastAsia"/>
          <w:color w:val="000000" w:themeColor="text1"/>
          <w:szCs w:val="30"/>
        </w:rPr>
        <w:t>eラーニングコース</w:t>
      </w:r>
      <w:r w:rsidRPr="00EA386C">
        <w:rPr>
          <w:rFonts w:asciiTheme="minorEastAsia" w:eastAsiaTheme="minorEastAsia" w:hAnsiTheme="minorEastAsia" w:hint="eastAsia"/>
          <w:color w:val="000000" w:themeColor="text1"/>
          <w:szCs w:val="30"/>
        </w:rPr>
        <w:t>の受</w:t>
      </w:r>
      <w:r w:rsidRPr="005D33E4">
        <w:rPr>
          <w:rFonts w:asciiTheme="minorEastAsia" w:eastAsiaTheme="minorEastAsia" w:hAnsiTheme="minorEastAsia" w:hint="eastAsia"/>
          <w:szCs w:val="30"/>
        </w:rPr>
        <w:t>講にあたり、下記事項の説明を</w:t>
      </w:r>
      <w:r w:rsidR="006D275B" w:rsidRPr="005D33E4">
        <w:rPr>
          <w:rFonts w:asciiTheme="minorEastAsia" w:eastAsiaTheme="minorEastAsia" w:hAnsiTheme="minorEastAsia" w:hint="eastAsia"/>
          <w:szCs w:val="30"/>
        </w:rPr>
        <w:t>受け、それぞれの内容を理解し、必要事項を</w:t>
      </w:r>
      <w:r w:rsidRPr="005D33E4">
        <w:rPr>
          <w:rFonts w:asciiTheme="minorEastAsia" w:eastAsiaTheme="minorEastAsia" w:hAnsiTheme="minorEastAsia" w:hint="eastAsia"/>
          <w:szCs w:val="30"/>
        </w:rPr>
        <w:t>遵守</w:t>
      </w:r>
      <w:r w:rsidR="006D275B" w:rsidRPr="005D33E4">
        <w:rPr>
          <w:rFonts w:asciiTheme="minorEastAsia" w:eastAsiaTheme="minorEastAsia" w:hAnsiTheme="minorEastAsia" w:hint="eastAsia"/>
          <w:szCs w:val="30"/>
        </w:rPr>
        <w:t>することを誓約します</w:t>
      </w:r>
      <w:r w:rsidRPr="005D33E4">
        <w:rPr>
          <w:rFonts w:asciiTheme="minorEastAsia" w:eastAsiaTheme="minorEastAsia" w:hAnsiTheme="minorEastAsia" w:hint="eastAsia"/>
          <w:szCs w:val="30"/>
        </w:rPr>
        <w:t>。</w:t>
      </w:r>
    </w:p>
    <w:p w14:paraId="7F925859" w14:textId="77777777" w:rsidR="002E035F" w:rsidRDefault="002E035F" w:rsidP="002E035F">
      <w:pPr>
        <w:pStyle w:val="aa"/>
      </w:pPr>
      <w:r w:rsidRPr="002E035F">
        <w:rPr>
          <w:rFonts w:hint="eastAsia"/>
        </w:rPr>
        <w:t>記</w:t>
      </w:r>
    </w:p>
    <w:p w14:paraId="2C5440AD" w14:textId="77777777" w:rsidR="002E035F" w:rsidRPr="002E035F" w:rsidRDefault="002E035F" w:rsidP="002E035F"/>
    <w:p w14:paraId="3741E784" w14:textId="77777777" w:rsidR="00375EE7" w:rsidRPr="002E035F" w:rsidRDefault="005E5CAC" w:rsidP="00AC656D">
      <w:pPr>
        <w:widowControl/>
        <w:ind w:leftChars="100" w:left="630" w:hangingChars="200" w:hanging="420"/>
        <w:jc w:val="left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１.　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受講に必要な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ID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、パスワード等は</w:t>
      </w:r>
      <w:r w:rsidR="00D53009" w:rsidRPr="002E035F">
        <w:rPr>
          <w:rFonts w:asciiTheme="minorEastAsia" w:eastAsiaTheme="minorEastAsia" w:hAnsiTheme="minorEastAsia" w:hint="eastAsia"/>
          <w:color w:val="000000" w:themeColor="text1"/>
        </w:rPr>
        <w:t>第三者に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口外せず、紛失しないよう適切</w:t>
      </w:r>
      <w:r w:rsidR="00AC656D" w:rsidRPr="002E035F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管理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すること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65B9568" w14:textId="77777777" w:rsidR="00375EE7" w:rsidRPr="002E035F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２.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訓練受講にあたり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不特定多数が利用する公衆無線LAN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（Free Wi-Fi等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利用しないこと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27FAA8C" w14:textId="77777777" w:rsidR="009254A0" w:rsidRDefault="005E5CAC" w:rsidP="009254A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３.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C0B66" w:rsidRPr="004C0B66">
        <w:rPr>
          <w:rFonts w:asciiTheme="minorEastAsia" w:eastAsiaTheme="minorEastAsia" w:hAnsiTheme="minorEastAsia" w:hint="eastAsia"/>
          <w:color w:val="000000" w:themeColor="text1"/>
        </w:rPr>
        <w:t>実施日を定めて実施する</w:t>
      </w:r>
      <w:r w:rsidR="004C0B66" w:rsidRPr="00200FF5">
        <w:rPr>
          <w:rFonts w:asciiTheme="minorEastAsia" w:eastAsiaTheme="minorEastAsia" w:hAnsiTheme="minorEastAsia" w:hint="eastAsia"/>
        </w:rPr>
        <w:t>科目</w:t>
      </w:r>
      <w:r w:rsidR="009254A0" w:rsidRPr="00200FF5">
        <w:rPr>
          <w:rFonts w:asciiTheme="minorEastAsia" w:eastAsiaTheme="minorEastAsia" w:hAnsiTheme="minorEastAsia" w:hint="eastAsia"/>
        </w:rPr>
        <w:t>を同時双方向の通信により実施する場合</w:t>
      </w:r>
      <w:r w:rsidR="004C0B66" w:rsidRPr="00200FF5">
        <w:rPr>
          <w:rFonts w:asciiTheme="minorEastAsia" w:eastAsiaTheme="minorEastAsia" w:hAnsiTheme="minorEastAsia" w:hint="eastAsia"/>
        </w:rPr>
        <w:t>は、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カメラとマイクは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担当</w:t>
      </w:r>
      <w:r w:rsidR="009254A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66BE88C2" w14:textId="77777777" w:rsidR="00375EE7" w:rsidRPr="002E035F" w:rsidRDefault="005E5CAC" w:rsidP="009254A0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講師が別途指示した場合を除き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、常にオンにして訓練を受講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すること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6917AC1" w14:textId="77777777" w:rsidR="00375EE7" w:rsidRPr="002E035F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４.　訓練中の画面を</w:t>
      </w:r>
      <w:r w:rsidR="00F55E9D" w:rsidRPr="002E035F">
        <w:rPr>
          <w:rFonts w:asciiTheme="minorEastAsia" w:eastAsiaTheme="minorEastAsia" w:hAnsiTheme="minorEastAsia" w:hint="eastAsia"/>
          <w:color w:val="000000" w:themeColor="text1"/>
        </w:rPr>
        <w:t>撮影、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録画、録音</w:t>
      </w:r>
      <w:r w:rsidR="00F55E9D" w:rsidRPr="002E035F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DD3940">
        <w:rPr>
          <w:rFonts w:asciiTheme="minorEastAsia" w:eastAsiaTheme="minorEastAsia" w:hAnsiTheme="minorEastAsia" w:hint="eastAsia"/>
          <w:color w:val="000000" w:themeColor="text1"/>
        </w:rPr>
        <w:t>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。また、SNS等へ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投稿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しないこと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61F16C2" w14:textId="77777777" w:rsidR="00375EE7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５.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他人の</w:t>
      </w:r>
      <w:r w:rsidR="00F70EBF">
        <w:rPr>
          <w:rFonts w:asciiTheme="minorEastAsia" w:eastAsiaTheme="minorEastAsia" w:hAnsiTheme="minorEastAsia" w:hint="eastAsia"/>
          <w:color w:val="000000" w:themeColor="text1"/>
        </w:rPr>
        <w:t>著作物をアップロードする等、著作権や商標権などの</w:t>
      </w:r>
      <w:r w:rsidR="00F72373" w:rsidRPr="002E035F">
        <w:rPr>
          <w:rFonts w:asciiTheme="minorEastAsia" w:eastAsiaTheme="minorEastAsia" w:hAnsiTheme="minorEastAsia" w:hint="eastAsia"/>
          <w:color w:val="000000" w:themeColor="text1"/>
        </w:rPr>
        <w:t>知的財産権を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侵害し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1B8BF61" w14:textId="77777777" w:rsidR="006077B2" w:rsidRPr="002E035F" w:rsidRDefault="006077B2" w:rsidP="006077B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訓練実施中に問題が発生した場合、事務担当者へ連絡を行うこと。</w:t>
      </w:r>
    </w:p>
    <w:p w14:paraId="5792E133" w14:textId="77777777" w:rsidR="006077B2" w:rsidRPr="002E035F" w:rsidRDefault="006077B2" w:rsidP="006077B2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 xml:space="preserve">　　　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 また、</w:t>
      </w:r>
      <w:r w:rsidRPr="002E035F">
        <w:rPr>
          <w:rFonts w:asciiTheme="minorEastAsia" w:eastAsiaTheme="minorEastAsia" w:hAnsiTheme="minorEastAsia"/>
          <w:color w:val="000000" w:themeColor="text1"/>
        </w:rPr>
        <w:t>事務担当者を介して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やり取り</w:t>
      </w:r>
      <w:r w:rsidRPr="002E035F">
        <w:rPr>
          <w:rFonts w:asciiTheme="minorEastAsia" w:eastAsiaTheme="minorEastAsia" w:hAnsiTheme="minorEastAsia"/>
          <w:color w:val="000000" w:themeColor="text1"/>
        </w:rPr>
        <w:t>を行っても問題が解決しない際は、専門的知識を有する者から直接連絡</w:t>
      </w:r>
      <w:r>
        <w:rPr>
          <w:rFonts w:asciiTheme="minorEastAsia" w:eastAsiaTheme="minorEastAsia" w:hAnsiTheme="minorEastAsia"/>
          <w:color w:val="000000" w:themeColor="text1"/>
        </w:rPr>
        <w:t>がある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可能性</w:t>
      </w:r>
      <w:r>
        <w:rPr>
          <w:rFonts w:asciiTheme="minorEastAsia" w:eastAsiaTheme="minorEastAsia" w:hAnsiTheme="minorEastAsia" w:hint="eastAsia"/>
          <w:color w:val="000000" w:themeColor="text1"/>
        </w:rPr>
        <w:t>があること</w:t>
      </w:r>
      <w:r w:rsidRPr="002E035F">
        <w:rPr>
          <w:rFonts w:asciiTheme="minorEastAsia" w:eastAsiaTheme="minorEastAsia" w:hAnsiTheme="minorEastAsia"/>
          <w:color w:val="000000" w:themeColor="text1"/>
        </w:rPr>
        <w:t>。</w:t>
      </w:r>
    </w:p>
    <w:p w14:paraId="38D65032" w14:textId="77777777" w:rsidR="006077B2" w:rsidRDefault="006077B2" w:rsidP="006077B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.　（有償無償を問わず、機器等を貸与する場合）機器等の紛失時や過失による破損時等の取扱いを</w:t>
      </w:r>
      <w:r>
        <w:rPr>
          <w:rFonts w:asciiTheme="minorEastAsia" w:eastAsiaTheme="minorEastAsia" w:hAnsiTheme="minorEastAsia" w:hint="eastAsia"/>
          <w:color w:val="000000" w:themeColor="text1"/>
        </w:rPr>
        <w:t>理</w:t>
      </w:r>
    </w:p>
    <w:p w14:paraId="10CF72DF" w14:textId="77777777" w:rsidR="006077B2" w:rsidRDefault="006077B2" w:rsidP="006077B2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解し、機器等の取扱いに留意すること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。また、受講者自ら</w:t>
      </w:r>
      <w:r>
        <w:rPr>
          <w:rFonts w:asciiTheme="minorEastAsia" w:eastAsiaTheme="minorEastAsia" w:hAnsiTheme="minorEastAsia" w:hint="eastAsia"/>
          <w:color w:val="000000" w:themeColor="text1"/>
        </w:rPr>
        <w:t>の機器等の取扱い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に明らかな瑕疵があっ</w:t>
      </w:r>
    </w:p>
    <w:p w14:paraId="01768D49" w14:textId="77777777" w:rsidR="006077B2" w:rsidRDefault="006077B2" w:rsidP="006077B2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EA386C">
        <w:rPr>
          <w:rFonts w:asciiTheme="minorEastAsia" w:eastAsiaTheme="minorEastAsia" w:hAnsiTheme="minorEastAsia" w:hint="eastAsia"/>
          <w:color w:val="000000" w:themeColor="text1"/>
        </w:rPr>
        <w:t>た場合、必要最小限の費用負担が課される可能性があること。</w:t>
      </w:r>
    </w:p>
    <w:p w14:paraId="3C16ECCE" w14:textId="77777777" w:rsidR="006077B2" w:rsidRP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6077B2">
        <w:rPr>
          <w:rFonts w:asciiTheme="minorEastAsia" w:eastAsiaTheme="minorEastAsia" w:hAnsiTheme="minorEastAsia" w:hint="eastAsia"/>
        </w:rPr>
        <w:t>８.　実施日が特定されていない科目の受講時間はLMS にログインしてカリ</w:t>
      </w:r>
      <w:r w:rsidR="0028487E">
        <w:rPr>
          <w:rFonts w:asciiTheme="minorEastAsia" w:eastAsiaTheme="minorEastAsia" w:hAnsiTheme="minorEastAsia" w:hint="eastAsia"/>
        </w:rPr>
        <w:t>キュラムを受講した時間</w:t>
      </w:r>
      <w:r w:rsidRPr="006077B2">
        <w:rPr>
          <w:rFonts w:asciiTheme="minorEastAsia" w:eastAsiaTheme="minorEastAsia" w:hAnsiTheme="minorEastAsia" w:hint="eastAsia"/>
        </w:rPr>
        <w:t>で管理されること。</w:t>
      </w:r>
    </w:p>
    <w:p w14:paraId="56877905" w14:textId="77777777" w:rsidR="006077B2" w:rsidRP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Pr="006077B2">
        <w:rPr>
          <w:rFonts w:asciiTheme="minorEastAsia" w:eastAsiaTheme="minorEastAsia" w:hAnsiTheme="minorEastAsia" w:hint="eastAsia"/>
        </w:rPr>
        <w:t xml:space="preserve">.　ユニット学習の受講時間は訓練時間数が上限となること。受講上限時間の積み上げは「１分単位」であること。（例として、訓練時間を15 時間と規定したユニットの教材に20 </w:t>
      </w:r>
      <w:r w:rsidR="0028487E">
        <w:rPr>
          <w:rFonts w:asciiTheme="minorEastAsia" w:eastAsiaTheme="minorEastAsia" w:hAnsiTheme="minorEastAsia" w:hint="eastAsia"/>
        </w:rPr>
        <w:t>時</w:t>
      </w:r>
      <w:r w:rsidR="0028487E" w:rsidRPr="00165514">
        <w:rPr>
          <w:rFonts w:asciiTheme="minorEastAsia" w:eastAsiaTheme="minorEastAsia" w:hAnsiTheme="minorEastAsia" w:hint="eastAsia"/>
          <w:color w:val="000000" w:themeColor="text1"/>
        </w:rPr>
        <w:t>間視聴</w:t>
      </w:r>
      <w:r w:rsidRPr="006077B2">
        <w:rPr>
          <w:rFonts w:asciiTheme="minorEastAsia" w:eastAsiaTheme="minorEastAsia" w:hAnsiTheme="minorEastAsia" w:hint="eastAsia"/>
        </w:rPr>
        <w:t>しても、受講時間は15 時間として取り扱う）。</w:t>
      </w:r>
    </w:p>
    <w:p w14:paraId="263AA67C" w14:textId="77777777" w:rsidR="006077B2" w:rsidRP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6077B2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0</w:t>
      </w:r>
      <w:r w:rsidRPr="006077B2">
        <w:rPr>
          <w:rFonts w:asciiTheme="minorEastAsia" w:eastAsiaTheme="minorEastAsia" w:hAnsiTheme="minorEastAsia" w:hint="eastAsia"/>
        </w:rPr>
        <w:t>． 各ユニットにおける受講時間の積み上げは職業訓練受講給付金は「１分単位」であるが、修了要件における受講時間の積み上げは「30分単位」であるので留意すること（例として、あるユニットを１日45分受講しても修了要件の受講時間として積み上げられるのは30分のみであること）。</w:t>
      </w:r>
    </w:p>
    <w:p w14:paraId="3311AB94" w14:textId="77777777" w:rsidR="006077B2" w:rsidRPr="000829D3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>11</w:t>
      </w:r>
      <w:r w:rsidRPr="006077B2">
        <w:rPr>
          <w:rFonts w:asciiTheme="minorEastAsia" w:eastAsiaTheme="minorEastAsia" w:hAnsiTheme="minorEastAsia" w:hint="eastAsia"/>
        </w:rPr>
        <w:t>.　修了要件は、出席管理の対象となる訓練時間数の８割以上を受講者が受講しているとともに、習得した知識・技能が修了に値すると認められる場合であること。</w:t>
      </w:r>
    </w:p>
    <w:p w14:paraId="47F02003" w14:textId="77777777" w:rsid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6077B2">
        <w:rPr>
          <w:rFonts w:asciiTheme="minorEastAsia" w:eastAsiaTheme="minorEastAsia" w:hAnsiTheme="minorEastAsia"/>
        </w:rPr>
        <w:t>12</w:t>
      </w:r>
      <w:r w:rsidRPr="006077B2">
        <w:rPr>
          <w:rFonts w:asciiTheme="minorEastAsia" w:eastAsiaTheme="minorEastAsia" w:hAnsiTheme="minorEastAsia" w:hint="eastAsia"/>
        </w:rPr>
        <w:t xml:space="preserve">.　</w:t>
      </w:r>
      <w:r>
        <w:rPr>
          <w:rFonts w:asciiTheme="minorEastAsia" w:eastAsiaTheme="minorEastAsia" w:hAnsiTheme="minorEastAsia" w:hint="eastAsia"/>
          <w:color w:val="000000" w:themeColor="text1"/>
        </w:rPr>
        <w:t>習得度確認テストにおいて３</w:t>
      </w:r>
      <w:r w:rsidRPr="009A6A0A">
        <w:rPr>
          <w:rFonts w:asciiTheme="minorEastAsia" w:eastAsiaTheme="minorEastAsia" w:hAnsiTheme="minorEastAsia" w:hint="eastAsia"/>
          <w:color w:val="000000" w:themeColor="text1"/>
        </w:rPr>
        <w:t>回</w:t>
      </w:r>
      <w:r w:rsidRPr="00EA386C">
        <w:rPr>
          <w:rFonts w:asciiTheme="minorEastAsia" w:eastAsiaTheme="minorEastAsia" w:hAnsiTheme="minorEastAsia" w:hint="eastAsia"/>
          <w:color w:val="000000" w:themeColor="text1"/>
        </w:rPr>
        <w:t>連続で正答率が８割を下回った場合</w:t>
      </w:r>
      <w:r w:rsidR="00165514" w:rsidRPr="00165514">
        <w:rPr>
          <w:rFonts w:asciiTheme="minorEastAsia" w:eastAsiaTheme="minorEastAsia" w:hAnsiTheme="minorEastAsia" w:hint="eastAsia"/>
          <w:color w:val="FF0000"/>
        </w:rPr>
        <w:t>、又は、未受験の習得度確認テストが４ユニット分に達した場合</w:t>
      </w:r>
      <w:r w:rsidRPr="00EA386C">
        <w:rPr>
          <w:rFonts w:asciiTheme="minorEastAsia" w:eastAsiaTheme="minorEastAsia" w:hAnsiTheme="minorEastAsia" w:hint="eastAsia"/>
          <w:color w:val="000000" w:themeColor="text1"/>
        </w:rPr>
        <w:t>は、理由の如何を問わず退校処分となり、受講継続は認められないこと。</w:t>
      </w:r>
    </w:p>
    <w:p w14:paraId="6208E55C" w14:textId="77777777" w:rsidR="0040230D" w:rsidRDefault="0040230D" w:rsidP="006077B2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</w:p>
    <w:p w14:paraId="0A53E533" w14:textId="77777777" w:rsidR="0040230D" w:rsidRPr="0040230D" w:rsidRDefault="00795F7F" w:rsidP="006077B2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実施日を定めて実施する科目を受講する際は以下の</w:t>
      </w:r>
      <w:r w:rsidR="0040230D" w:rsidRPr="0040230D">
        <w:rPr>
          <w:rFonts w:asciiTheme="minorEastAsia" w:eastAsiaTheme="minorEastAsia" w:hAnsiTheme="minorEastAsia" w:hint="eastAsia"/>
          <w:color w:val="000000" w:themeColor="text1"/>
        </w:rPr>
        <w:t>13</w:t>
      </w:r>
      <w:r>
        <w:rPr>
          <w:rFonts w:asciiTheme="minorEastAsia" w:eastAsiaTheme="minorEastAsia" w:hAnsiTheme="minorEastAsia" w:hint="eastAsia"/>
          <w:color w:val="000000" w:themeColor="text1"/>
        </w:rPr>
        <w:t>から</w:t>
      </w:r>
      <w:r w:rsidR="0028487E" w:rsidRPr="00165514">
        <w:rPr>
          <w:rFonts w:asciiTheme="minorEastAsia" w:eastAsiaTheme="minorEastAsia" w:hAnsiTheme="minorEastAsia" w:hint="eastAsia"/>
          <w:color w:val="000000" w:themeColor="text1"/>
        </w:rPr>
        <w:t>21</w:t>
      </w:r>
      <w:r w:rsidR="0040230D" w:rsidRPr="00165514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CF47BD">
        <w:rPr>
          <w:rFonts w:asciiTheme="minorEastAsia" w:eastAsiaTheme="minorEastAsia" w:hAnsiTheme="minorEastAsia" w:hint="eastAsia"/>
          <w:color w:val="000000" w:themeColor="text1"/>
        </w:rPr>
        <w:t>ついても遵守</w:t>
      </w:r>
      <w:r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40230D" w:rsidRPr="0040230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F8C82C9" w14:textId="77777777" w:rsidR="00375EE7" w:rsidRPr="002E035F" w:rsidRDefault="006077B2" w:rsidP="00AC656D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13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訓練実施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施設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は補講として活用する等の理由により、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訓練を録画、録音する可能性があること。</w:t>
      </w:r>
    </w:p>
    <w:p w14:paraId="5C8227C5" w14:textId="77777777" w:rsidR="00375EE7" w:rsidRPr="002E035F" w:rsidRDefault="006077B2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14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 xml:space="preserve">.　</w:t>
      </w:r>
      <w:r w:rsidR="006D1FF9">
        <w:rPr>
          <w:rFonts w:asciiTheme="minorEastAsia" w:eastAsiaTheme="minorEastAsia" w:hAnsiTheme="minorEastAsia" w:hint="eastAsia"/>
          <w:color w:val="000000" w:themeColor="text1"/>
        </w:rPr>
        <w:t>訓練中は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顔が映写される可能性があること。</w:t>
      </w:r>
    </w:p>
    <w:p w14:paraId="083C86BD" w14:textId="77777777" w:rsidR="00375EE7" w:rsidRPr="002E035F" w:rsidRDefault="006077B2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15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1FF9">
        <w:rPr>
          <w:rFonts w:asciiTheme="minorEastAsia" w:eastAsiaTheme="minorEastAsia" w:hAnsiTheme="minorEastAsia" w:hint="eastAsia"/>
          <w:color w:val="000000" w:themeColor="text1"/>
        </w:rPr>
        <w:t>訓練中は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講師が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受講者の名前を口頭で呼ぶこと。</w:t>
      </w:r>
    </w:p>
    <w:p w14:paraId="1509AFCB" w14:textId="77777777" w:rsidR="00E20A60" w:rsidRDefault="006077B2" w:rsidP="00E20A6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16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452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1FF9" w:rsidRPr="006D1FF9">
        <w:rPr>
          <w:rFonts w:asciiTheme="minorEastAsia" w:eastAsiaTheme="minorEastAsia" w:hAnsiTheme="minorEastAsia" w:hint="eastAsia"/>
          <w:color w:val="000000" w:themeColor="text1"/>
        </w:rPr>
        <w:t>実施日を定めて実施する科目では、</w:t>
      </w:r>
      <w:r w:rsidR="00374525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（コマ）の開始時及び終了時に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実施施設が指定する方</w:t>
      </w:r>
    </w:p>
    <w:p w14:paraId="2FA9BBE4" w14:textId="77777777" w:rsidR="00375EE7" w:rsidRPr="002E035F" w:rsidRDefault="00F01C26" w:rsidP="00E20A60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法で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本人確認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が行われるこ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D99D5B3" w14:textId="77777777" w:rsidR="00375EE7" w:rsidRPr="002E035F" w:rsidRDefault="00AC656D" w:rsidP="00AC656D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7</w:t>
      </w:r>
      <w:r w:rsidR="00F01C26" w:rsidRPr="002E035F">
        <w:rPr>
          <w:rFonts w:asciiTheme="minorEastAsia" w:eastAsiaTheme="minorEastAsia" w:hAnsiTheme="minor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訓練実施施設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に起因する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機器不調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等により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、受講者が訓練を受講できなかった場合は、訓練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の振替が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実施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される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こと。</w:t>
      </w:r>
    </w:p>
    <w:p w14:paraId="31A7EC86" w14:textId="77777777" w:rsidR="00375EE7" w:rsidRPr="002E035F" w:rsidRDefault="00F01C26" w:rsidP="00AC656D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8</w:t>
      </w:r>
      <w:r w:rsidRPr="002E035F">
        <w:rPr>
          <w:rFonts w:asciiTheme="minorEastAsia" w:eastAsiaTheme="minorEastAsia" w:hAnsiTheme="minorEastAsia"/>
          <w:color w:val="000000" w:themeColor="text1"/>
        </w:rPr>
        <w:t>.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D33E4" w:rsidRPr="002E035F">
        <w:rPr>
          <w:rFonts w:asciiTheme="minorEastAsia" w:eastAsiaTheme="minorEastAsia" w:hAnsiTheme="minorEastAsia" w:hint="eastAsia"/>
          <w:color w:val="000000" w:themeColor="text1"/>
        </w:rPr>
        <w:t>受講者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自ら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に起因する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機器不調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等により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、訓練を受講できなかった場合は、訓練の振替が実施されな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い可能性があること。</w:t>
      </w:r>
    </w:p>
    <w:p w14:paraId="1229A8E0" w14:textId="77777777" w:rsidR="00375EE7" w:rsidRPr="002E035F" w:rsidRDefault="00AC656D" w:rsidP="00AC656D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9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受講者における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インターネット接続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環境に障害が生じた場合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、訓練実施施設の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指示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に従い、復旧に向けた協力を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行うこと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34044D5" w14:textId="77777777" w:rsidR="00375EE7" w:rsidRPr="00165514" w:rsidRDefault="00375EE7" w:rsidP="006077B2">
      <w:pPr>
        <w:rPr>
          <w:rFonts w:asciiTheme="minorEastAsia" w:eastAsiaTheme="minorEastAsia" w:hAnsiTheme="minorEastAsia"/>
          <w:color w:val="000000" w:themeColor="text1"/>
        </w:rPr>
      </w:pPr>
      <w:r w:rsidRPr="00165514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28487E" w:rsidRPr="00165514">
        <w:rPr>
          <w:rFonts w:asciiTheme="minorEastAsia" w:eastAsiaTheme="minorEastAsia" w:hAnsiTheme="minorEastAsia" w:hint="eastAsia"/>
          <w:color w:val="000000" w:themeColor="text1"/>
        </w:rPr>
        <w:t xml:space="preserve">20.　</w:t>
      </w:r>
      <w:r w:rsidR="0028487E" w:rsidRPr="00165514">
        <w:rPr>
          <w:rFonts w:hint="eastAsia"/>
          <w:color w:val="000000" w:themeColor="text1"/>
        </w:rPr>
        <w:t xml:space="preserve"> </w:t>
      </w:r>
      <w:r w:rsidR="0028487E" w:rsidRPr="00165514">
        <w:rPr>
          <w:rFonts w:asciiTheme="minorEastAsia" w:eastAsiaTheme="minorEastAsia" w:hAnsiTheme="minorEastAsia" w:hint="eastAsia"/>
          <w:color w:val="000000" w:themeColor="text1"/>
        </w:rPr>
        <w:t>「訓練日誌」を自宅で作成する場合、紛失や漏えいしないよう適切に管理すること。</w:t>
      </w:r>
    </w:p>
    <w:p w14:paraId="339D86B5" w14:textId="77777777" w:rsidR="000419F5" w:rsidRPr="00165514" w:rsidRDefault="0028487E" w:rsidP="00D9784B">
      <w:pPr>
        <w:rPr>
          <w:rFonts w:asciiTheme="minorEastAsia" w:eastAsiaTheme="minorEastAsia" w:hAnsiTheme="minorEastAsia"/>
          <w:color w:val="000000" w:themeColor="text1"/>
        </w:rPr>
      </w:pPr>
      <w:r w:rsidRPr="00165514">
        <w:rPr>
          <w:rFonts w:asciiTheme="minorEastAsia" w:eastAsiaTheme="minorEastAsia" w:hAnsiTheme="minorEastAsia" w:hint="eastAsia"/>
          <w:color w:val="000000" w:themeColor="text1"/>
        </w:rPr>
        <w:t xml:space="preserve">　21.　</w:t>
      </w:r>
      <w:r w:rsidRPr="00165514">
        <w:rPr>
          <w:rFonts w:hint="eastAsia"/>
          <w:color w:val="000000" w:themeColor="text1"/>
        </w:rPr>
        <w:t xml:space="preserve"> </w:t>
      </w:r>
      <w:r w:rsidRPr="00165514">
        <w:rPr>
          <w:rFonts w:asciiTheme="minorEastAsia" w:eastAsiaTheme="minorEastAsia" w:hAnsiTheme="minorEastAsia" w:hint="eastAsia"/>
          <w:color w:val="000000" w:themeColor="text1"/>
        </w:rPr>
        <w:t>原則として、一度選択した受講形態は受講者が任意で変更できないこと。</w:t>
      </w:r>
    </w:p>
    <w:p w14:paraId="3D4593BD" w14:textId="77777777" w:rsidR="00D9784B" w:rsidRDefault="00D9784B" w:rsidP="00D9784B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141862A" w14:textId="77777777" w:rsidR="00375EE7" w:rsidRPr="005D33E4" w:rsidRDefault="00EB721B" w:rsidP="00EB721B">
      <w:pPr>
        <w:jc w:val="center"/>
        <w:rPr>
          <w:rFonts w:asciiTheme="minorEastAsia" w:eastAsiaTheme="minorEastAsia" w:hAnsiTheme="minorEastAsia"/>
          <w:sz w:val="12"/>
          <w:szCs w:val="14"/>
        </w:rPr>
      </w:pPr>
      <w:r>
        <w:rPr>
          <w:rFonts w:asciiTheme="minorEastAsia" w:eastAsiaTheme="minorEastAsia" w:hAnsiTheme="minorEastAsia"/>
          <w:color w:val="000000" w:themeColor="text1"/>
          <w:sz w:val="22"/>
          <w:u w:val="single"/>
        </w:rPr>
        <w:t>誓約日</w:t>
      </w:r>
      <w:r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：</w:t>
      </w:r>
      <w:r w:rsidR="003A45C2">
        <w:rPr>
          <w:rFonts w:asciiTheme="minorEastAsia" w:eastAsiaTheme="minorEastAsia" w:hAnsiTheme="minorEastAsia"/>
          <w:color w:val="000000" w:themeColor="text1"/>
          <w:sz w:val="22"/>
          <w:u w:val="single"/>
        </w:rPr>
        <w:t>令和</w:t>
      </w:r>
      <w:r>
        <w:rPr>
          <w:rFonts w:asciiTheme="minorEastAsia" w:eastAsiaTheme="minorEastAsia" w:hAnsiTheme="minorEastAsia"/>
          <w:color w:val="000000" w:themeColor="text1"/>
          <w:sz w:val="22"/>
          <w:u w:val="single"/>
        </w:rPr>
        <w:t xml:space="preserve">　　年　　月　　</w:t>
      </w:r>
      <w:r w:rsidR="003A45C2">
        <w:rPr>
          <w:rFonts w:asciiTheme="minorEastAsia" w:eastAsiaTheme="minorEastAsia" w:hAnsiTheme="minorEastAsia"/>
          <w:color w:val="000000" w:themeColor="text1"/>
          <w:sz w:val="22"/>
          <w:u w:val="single"/>
        </w:rPr>
        <w:t>日</w:t>
      </w:r>
      <w:r>
        <w:rPr>
          <w:rFonts w:asciiTheme="minorEastAsia" w:eastAsiaTheme="minorEastAsia" w:hAnsiTheme="minorEastAsia"/>
          <w:color w:val="000000" w:themeColor="text1"/>
          <w:sz w:val="22"/>
        </w:rPr>
        <w:t xml:space="preserve">　</w:t>
      </w:r>
      <w:r w:rsidRPr="00EB721B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：　   　　　　　　　　　　　　</w:t>
      </w:r>
    </w:p>
    <w:sectPr w:rsidR="00375EE7" w:rsidRPr="005D33E4" w:rsidSect="00AC656D">
      <w:pgSz w:w="11906" w:h="16838" w:code="9"/>
      <w:pgMar w:top="851" w:right="1021" w:bottom="851" w:left="1021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108E" w14:textId="77777777" w:rsidR="00685AEA" w:rsidRDefault="00685AEA" w:rsidP="006C08AB">
      <w:r>
        <w:separator/>
      </w:r>
    </w:p>
  </w:endnote>
  <w:endnote w:type="continuationSeparator" w:id="0">
    <w:p w14:paraId="01D672FB" w14:textId="77777777" w:rsidR="00685AEA" w:rsidRDefault="00685AEA" w:rsidP="006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2958" w14:textId="77777777" w:rsidR="00685AEA" w:rsidRDefault="00685AEA" w:rsidP="006C08AB">
      <w:r>
        <w:separator/>
      </w:r>
    </w:p>
  </w:footnote>
  <w:footnote w:type="continuationSeparator" w:id="0">
    <w:p w14:paraId="4DFFD273" w14:textId="77777777" w:rsidR="00685AEA" w:rsidRDefault="00685AEA" w:rsidP="006C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2B"/>
    <w:rsid w:val="000066E4"/>
    <w:rsid w:val="00012933"/>
    <w:rsid w:val="000419F5"/>
    <w:rsid w:val="0007339B"/>
    <w:rsid w:val="00080E0E"/>
    <w:rsid w:val="000829D3"/>
    <w:rsid w:val="000A6CD4"/>
    <w:rsid w:val="000B17EC"/>
    <w:rsid w:val="000C6F0A"/>
    <w:rsid w:val="000C6F68"/>
    <w:rsid w:val="000D7C35"/>
    <w:rsid w:val="000E5608"/>
    <w:rsid w:val="00110CC6"/>
    <w:rsid w:val="00120452"/>
    <w:rsid w:val="00150BBF"/>
    <w:rsid w:val="00164619"/>
    <w:rsid w:val="00165514"/>
    <w:rsid w:val="0017261E"/>
    <w:rsid w:val="001B3366"/>
    <w:rsid w:val="00200FF5"/>
    <w:rsid w:val="0020522C"/>
    <w:rsid w:val="0024005E"/>
    <w:rsid w:val="0025415F"/>
    <w:rsid w:val="002549A8"/>
    <w:rsid w:val="00276ECB"/>
    <w:rsid w:val="0028487E"/>
    <w:rsid w:val="002E035F"/>
    <w:rsid w:val="002F1F06"/>
    <w:rsid w:val="002F7283"/>
    <w:rsid w:val="002F7619"/>
    <w:rsid w:val="00300834"/>
    <w:rsid w:val="00371862"/>
    <w:rsid w:val="00374525"/>
    <w:rsid w:val="00374BFD"/>
    <w:rsid w:val="00375EE7"/>
    <w:rsid w:val="003776DE"/>
    <w:rsid w:val="003A2F8D"/>
    <w:rsid w:val="003A45C2"/>
    <w:rsid w:val="003B5258"/>
    <w:rsid w:val="003C510C"/>
    <w:rsid w:val="003E01F9"/>
    <w:rsid w:val="003E07C5"/>
    <w:rsid w:val="003E7673"/>
    <w:rsid w:val="0040230D"/>
    <w:rsid w:val="004153B9"/>
    <w:rsid w:val="0041598B"/>
    <w:rsid w:val="004239D5"/>
    <w:rsid w:val="0044243D"/>
    <w:rsid w:val="0045592C"/>
    <w:rsid w:val="00470898"/>
    <w:rsid w:val="004852A3"/>
    <w:rsid w:val="004C0B66"/>
    <w:rsid w:val="004C3DF7"/>
    <w:rsid w:val="004D64E0"/>
    <w:rsid w:val="004F2FD3"/>
    <w:rsid w:val="005060DF"/>
    <w:rsid w:val="00512144"/>
    <w:rsid w:val="00512EB5"/>
    <w:rsid w:val="00516471"/>
    <w:rsid w:val="0052280F"/>
    <w:rsid w:val="005242C7"/>
    <w:rsid w:val="0053270E"/>
    <w:rsid w:val="005528EC"/>
    <w:rsid w:val="0056218E"/>
    <w:rsid w:val="0056499B"/>
    <w:rsid w:val="00592437"/>
    <w:rsid w:val="00595158"/>
    <w:rsid w:val="005A4A21"/>
    <w:rsid w:val="005B0913"/>
    <w:rsid w:val="005D0F7B"/>
    <w:rsid w:val="005D3355"/>
    <w:rsid w:val="005D33E4"/>
    <w:rsid w:val="005E0644"/>
    <w:rsid w:val="005E5CAC"/>
    <w:rsid w:val="005E724E"/>
    <w:rsid w:val="006077B2"/>
    <w:rsid w:val="006511B1"/>
    <w:rsid w:val="00653EB6"/>
    <w:rsid w:val="00685AEA"/>
    <w:rsid w:val="006C08AB"/>
    <w:rsid w:val="006C5746"/>
    <w:rsid w:val="006D1FF9"/>
    <w:rsid w:val="006D275B"/>
    <w:rsid w:val="0070790F"/>
    <w:rsid w:val="00707A77"/>
    <w:rsid w:val="0073172B"/>
    <w:rsid w:val="00741FD9"/>
    <w:rsid w:val="007625C7"/>
    <w:rsid w:val="0077154F"/>
    <w:rsid w:val="00795F7F"/>
    <w:rsid w:val="007A1AD2"/>
    <w:rsid w:val="007F14DA"/>
    <w:rsid w:val="007F378A"/>
    <w:rsid w:val="00813199"/>
    <w:rsid w:val="008719F1"/>
    <w:rsid w:val="00872F9C"/>
    <w:rsid w:val="00877CEB"/>
    <w:rsid w:val="008817E9"/>
    <w:rsid w:val="0089683F"/>
    <w:rsid w:val="008A1961"/>
    <w:rsid w:val="008B5B6B"/>
    <w:rsid w:val="008C57EC"/>
    <w:rsid w:val="008C6661"/>
    <w:rsid w:val="008D61C5"/>
    <w:rsid w:val="008F45A9"/>
    <w:rsid w:val="00907F5A"/>
    <w:rsid w:val="009254A0"/>
    <w:rsid w:val="00951315"/>
    <w:rsid w:val="00951BAC"/>
    <w:rsid w:val="00967102"/>
    <w:rsid w:val="009A4A57"/>
    <w:rsid w:val="009A567B"/>
    <w:rsid w:val="009A56A0"/>
    <w:rsid w:val="009A6A0A"/>
    <w:rsid w:val="009D0B01"/>
    <w:rsid w:val="009D5206"/>
    <w:rsid w:val="009F38E0"/>
    <w:rsid w:val="009F3AA8"/>
    <w:rsid w:val="00A560D4"/>
    <w:rsid w:val="00A85EFF"/>
    <w:rsid w:val="00AA123A"/>
    <w:rsid w:val="00AA52DC"/>
    <w:rsid w:val="00AB11E9"/>
    <w:rsid w:val="00AB5DF1"/>
    <w:rsid w:val="00AC3AF0"/>
    <w:rsid w:val="00AC656D"/>
    <w:rsid w:val="00B26222"/>
    <w:rsid w:val="00BA5704"/>
    <w:rsid w:val="00BB0557"/>
    <w:rsid w:val="00BC27DC"/>
    <w:rsid w:val="00BE3EF6"/>
    <w:rsid w:val="00C1143E"/>
    <w:rsid w:val="00C408E7"/>
    <w:rsid w:val="00C4644E"/>
    <w:rsid w:val="00C67C98"/>
    <w:rsid w:val="00C8507E"/>
    <w:rsid w:val="00CE069A"/>
    <w:rsid w:val="00CE7C98"/>
    <w:rsid w:val="00CF192C"/>
    <w:rsid w:val="00CF47BD"/>
    <w:rsid w:val="00D126CC"/>
    <w:rsid w:val="00D14347"/>
    <w:rsid w:val="00D53009"/>
    <w:rsid w:val="00D629BA"/>
    <w:rsid w:val="00D77063"/>
    <w:rsid w:val="00D841D3"/>
    <w:rsid w:val="00D90C56"/>
    <w:rsid w:val="00D9784B"/>
    <w:rsid w:val="00DA3549"/>
    <w:rsid w:val="00DC013D"/>
    <w:rsid w:val="00DD3940"/>
    <w:rsid w:val="00DF04C3"/>
    <w:rsid w:val="00E20A60"/>
    <w:rsid w:val="00E23377"/>
    <w:rsid w:val="00E3540A"/>
    <w:rsid w:val="00E6303D"/>
    <w:rsid w:val="00E758F8"/>
    <w:rsid w:val="00E832F2"/>
    <w:rsid w:val="00EA198E"/>
    <w:rsid w:val="00EA2A3D"/>
    <w:rsid w:val="00EA386C"/>
    <w:rsid w:val="00EB3247"/>
    <w:rsid w:val="00EB4EEE"/>
    <w:rsid w:val="00EB721B"/>
    <w:rsid w:val="00EC00B9"/>
    <w:rsid w:val="00EC64A1"/>
    <w:rsid w:val="00EC719D"/>
    <w:rsid w:val="00ED68BA"/>
    <w:rsid w:val="00EE1A06"/>
    <w:rsid w:val="00F01C26"/>
    <w:rsid w:val="00F02BFC"/>
    <w:rsid w:val="00F17E3F"/>
    <w:rsid w:val="00F22E51"/>
    <w:rsid w:val="00F2422F"/>
    <w:rsid w:val="00F408A6"/>
    <w:rsid w:val="00F4474F"/>
    <w:rsid w:val="00F526E2"/>
    <w:rsid w:val="00F55E9D"/>
    <w:rsid w:val="00F70EBF"/>
    <w:rsid w:val="00F716B8"/>
    <w:rsid w:val="00F72373"/>
    <w:rsid w:val="00F7717E"/>
    <w:rsid w:val="00FA55CF"/>
    <w:rsid w:val="00FB0EC6"/>
    <w:rsid w:val="00FC1428"/>
    <w:rsid w:val="00FF3420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92EB6"/>
  <w15:chartTrackingRefBased/>
  <w15:docId w15:val="{B76C91A7-91EE-4453-92D1-008DD18D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08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08A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45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45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E035F"/>
    <w:pPr>
      <w:jc w:val="center"/>
    </w:pPr>
    <w:rPr>
      <w:rFonts w:asciiTheme="minorEastAsia" w:eastAsiaTheme="minorEastAsia" w:hAnsiTheme="minorEastAsia"/>
      <w:szCs w:val="14"/>
    </w:rPr>
  </w:style>
  <w:style w:type="character" w:customStyle="1" w:styleId="ab">
    <w:name w:val="記 (文字)"/>
    <w:basedOn w:val="a0"/>
    <w:link w:val="aa"/>
    <w:uiPriority w:val="99"/>
    <w:rsid w:val="002E035F"/>
    <w:rPr>
      <w:rFonts w:asciiTheme="minorEastAsia" w:eastAsiaTheme="minorEastAsia" w:hAnsiTheme="minorEastAsia"/>
      <w:kern w:val="2"/>
      <w:sz w:val="21"/>
      <w:szCs w:val="14"/>
    </w:rPr>
  </w:style>
  <w:style w:type="paragraph" w:styleId="ac">
    <w:name w:val="Closing"/>
    <w:basedOn w:val="a"/>
    <w:link w:val="ad"/>
    <w:uiPriority w:val="99"/>
    <w:unhideWhenUsed/>
    <w:rsid w:val="002E035F"/>
    <w:pPr>
      <w:jc w:val="right"/>
    </w:pPr>
    <w:rPr>
      <w:rFonts w:asciiTheme="minorEastAsia" w:eastAsiaTheme="minorEastAsia" w:hAnsiTheme="minorEastAsia"/>
      <w:szCs w:val="14"/>
    </w:rPr>
  </w:style>
  <w:style w:type="character" w:customStyle="1" w:styleId="ad">
    <w:name w:val="結語 (文字)"/>
    <w:basedOn w:val="a0"/>
    <w:link w:val="ac"/>
    <w:uiPriority w:val="99"/>
    <w:rsid w:val="002E035F"/>
    <w:rPr>
      <w:rFonts w:asciiTheme="minorEastAsia" w:eastAsiaTheme="minorEastAsia" w:hAnsiTheme="minorEastAsia"/>
      <w:kern w:val="2"/>
      <w:sz w:val="21"/>
      <w:szCs w:val="14"/>
    </w:rPr>
  </w:style>
  <w:style w:type="character" w:styleId="ae">
    <w:name w:val="annotation reference"/>
    <w:basedOn w:val="a0"/>
    <w:uiPriority w:val="99"/>
    <w:semiHidden/>
    <w:unhideWhenUsed/>
    <w:rsid w:val="00F526E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526E2"/>
    <w:pPr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af0">
    <w:name w:val="コメント文字列 (文字)"/>
    <w:basedOn w:val="a0"/>
    <w:link w:val="af"/>
    <w:uiPriority w:val="99"/>
    <w:rsid w:val="00F526E2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EA7A-35A7-4472-84C2-39A0581C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参考様式８　eラーニング誓約書（2021.12）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参考様式８　eラーニング誓約書（2021.12）</dc:title>
  <dc:subject/>
  <dc:creator>高齢・障害・求職者雇用支援機構</dc:creator>
  <cp:keywords/>
  <dc:description/>
  <cp:lastModifiedBy>泉 柚希</cp:lastModifiedBy>
  <cp:revision>3</cp:revision>
  <cp:lastPrinted>2024-03-29T09:03:00Z</cp:lastPrinted>
  <dcterms:created xsi:type="dcterms:W3CDTF">2025-07-15T05:50:00Z</dcterms:created>
  <dcterms:modified xsi:type="dcterms:W3CDTF">2025-07-15T05:50:00Z</dcterms:modified>
</cp:coreProperties>
</file>